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8A0AE" w14:textId="77777777" w:rsidR="00F51CD4" w:rsidRDefault="00F51CD4" w:rsidP="00A46F2C">
      <w:pPr>
        <w:jc w:val="both"/>
        <w:rPr>
          <w:sz w:val="24"/>
          <w:szCs w:val="24"/>
          <w:lang w:val="ro-RO"/>
        </w:rPr>
      </w:pPr>
    </w:p>
    <w:p w14:paraId="54C66B26" w14:textId="6752DE0E" w:rsidR="00A46F2C" w:rsidRDefault="00A46F2C" w:rsidP="00A46F2C">
      <w:pPr>
        <w:jc w:val="center"/>
        <w:rPr>
          <w:sz w:val="24"/>
          <w:szCs w:val="24"/>
          <w:lang w:val="ro-RO"/>
        </w:rPr>
      </w:pPr>
      <w:bookmarkStart w:id="0" w:name="_GoBack"/>
      <w:r>
        <w:rPr>
          <w:noProof/>
          <w:sz w:val="24"/>
          <w:szCs w:val="24"/>
          <w:lang w:val="ro-RO" w:eastAsia="ro-RO"/>
        </w:rPr>
        <w:drawing>
          <wp:inline distT="0" distB="0" distL="0" distR="0" wp14:anchorId="711DB5B2" wp14:editId="236A6E1F">
            <wp:extent cx="6120130" cy="4079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lce12ianuarie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B0960C0" w14:textId="77777777" w:rsidR="00A46F2C" w:rsidRDefault="00A46F2C" w:rsidP="00A46F2C">
      <w:pPr>
        <w:jc w:val="both"/>
        <w:rPr>
          <w:sz w:val="24"/>
          <w:szCs w:val="24"/>
          <w:lang w:val="ro-RO"/>
        </w:rPr>
      </w:pPr>
    </w:p>
    <w:p w14:paraId="11D19EB0" w14:textId="77777777" w:rsidR="00A46F2C" w:rsidRDefault="00A46F2C" w:rsidP="00A46F2C">
      <w:pPr>
        <w:jc w:val="both"/>
        <w:rPr>
          <w:sz w:val="24"/>
          <w:szCs w:val="24"/>
          <w:lang w:val="ro-RO"/>
        </w:rPr>
      </w:pPr>
    </w:p>
    <w:p w14:paraId="0006BDFD" w14:textId="1DB351B4" w:rsidR="004D10CF" w:rsidRDefault="00F51CD4" w:rsidP="00A46F2C">
      <w:pPr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Primarul municipiului Călăraşi, Marius Dulce, a prezentat marţi, în cadrul primei conferinţe de presă susţinută în acest an, principalele obiective finalizate sau care urmează a fi realizate în domeniul infrastructurii rutiere şi pietonale</w:t>
      </w:r>
      <w:r w:rsidR="00167E39">
        <w:rPr>
          <w:sz w:val="24"/>
          <w:szCs w:val="24"/>
          <w:lang w:val="ro-RO"/>
        </w:rPr>
        <w:t xml:space="preserve"> în acest an</w:t>
      </w:r>
      <w:r>
        <w:rPr>
          <w:sz w:val="24"/>
          <w:szCs w:val="24"/>
          <w:lang w:val="ro-RO"/>
        </w:rPr>
        <w:t>. Sursele de finanţare a acestor investiţii sunt atât locale cât şi naţionale.</w:t>
      </w:r>
      <w:r w:rsidR="004D10CF">
        <w:rPr>
          <w:sz w:val="24"/>
          <w:szCs w:val="24"/>
          <w:lang w:val="ro-RO"/>
        </w:rPr>
        <w:t xml:space="preserve"> </w:t>
      </w:r>
      <w:r w:rsidR="001F2057" w:rsidRPr="008340A8">
        <w:rPr>
          <w:b/>
          <w:sz w:val="24"/>
          <w:szCs w:val="24"/>
          <w:lang w:val="ro-RO"/>
        </w:rPr>
        <w:t>„</w:t>
      </w:r>
      <w:r w:rsidR="005843B0" w:rsidRPr="008340A8">
        <w:rPr>
          <w:b/>
          <w:sz w:val="24"/>
          <w:szCs w:val="24"/>
          <w:lang w:val="ro-RO"/>
        </w:rPr>
        <w:t xml:space="preserve">Am declarat în dese rânduri în campanie, lucru pe care mi l-am asumat şi după preluarea mandatului, </w:t>
      </w:r>
      <w:r w:rsidR="00171054" w:rsidRPr="008340A8">
        <w:rPr>
          <w:b/>
          <w:sz w:val="24"/>
          <w:szCs w:val="24"/>
          <w:lang w:val="ro-RO"/>
        </w:rPr>
        <w:t>Călărașiul are nevoie de infrastructură rutieră și pietonală</w:t>
      </w:r>
      <w:r w:rsidR="005843B0" w:rsidRPr="008340A8">
        <w:rPr>
          <w:b/>
          <w:sz w:val="24"/>
          <w:szCs w:val="24"/>
          <w:lang w:val="ro-RO"/>
        </w:rPr>
        <w:t xml:space="preserve">, reabilitată şi modernizată. </w:t>
      </w:r>
    </w:p>
    <w:p w14:paraId="685C58FC" w14:textId="1738FB20" w:rsidR="00171054" w:rsidRPr="004D10CF" w:rsidRDefault="005843B0" w:rsidP="00A46F2C">
      <w:pPr>
        <w:jc w:val="both"/>
        <w:rPr>
          <w:sz w:val="24"/>
          <w:szCs w:val="24"/>
          <w:lang w:val="ro-RO"/>
        </w:rPr>
      </w:pPr>
      <w:r w:rsidRPr="008340A8">
        <w:rPr>
          <w:b/>
          <w:sz w:val="24"/>
          <w:szCs w:val="24"/>
          <w:lang w:val="ro-RO"/>
        </w:rPr>
        <w:t>După cum probabil aţi văzut, într-un timp scurt am reușit să asfaltăm</w:t>
      </w:r>
      <w:r w:rsidR="00171054" w:rsidRPr="008340A8">
        <w:rPr>
          <w:b/>
          <w:sz w:val="24"/>
          <w:szCs w:val="24"/>
          <w:lang w:val="ro-RO"/>
        </w:rPr>
        <w:t>, cu cei de la</w:t>
      </w:r>
      <w:r w:rsidRPr="008340A8">
        <w:rPr>
          <w:b/>
          <w:sz w:val="24"/>
          <w:szCs w:val="24"/>
          <w:lang w:val="ro-RO"/>
        </w:rPr>
        <w:t xml:space="preserve"> Serviciul Pavaje Spaţii Verzi, undeva, la </w:t>
      </w:r>
      <w:r w:rsidR="00171054" w:rsidRPr="008340A8">
        <w:rPr>
          <w:b/>
          <w:sz w:val="24"/>
          <w:szCs w:val="24"/>
          <w:lang w:val="ro-RO"/>
        </w:rPr>
        <w:t>6 străzi. Am demonstrat</w:t>
      </w:r>
      <w:r w:rsidR="00241122" w:rsidRPr="008340A8">
        <w:rPr>
          <w:b/>
          <w:sz w:val="24"/>
          <w:szCs w:val="24"/>
          <w:lang w:val="ro-RO"/>
        </w:rPr>
        <w:t>,</w:t>
      </w:r>
      <w:r w:rsidR="00171054" w:rsidRPr="008340A8">
        <w:rPr>
          <w:b/>
          <w:sz w:val="24"/>
          <w:szCs w:val="24"/>
          <w:lang w:val="ro-RO"/>
        </w:rPr>
        <w:t xml:space="preserve"> într-o lună și jumătate</w:t>
      </w:r>
      <w:r w:rsidR="00241122" w:rsidRPr="008340A8">
        <w:rPr>
          <w:b/>
          <w:sz w:val="24"/>
          <w:szCs w:val="24"/>
          <w:lang w:val="ro-RO"/>
        </w:rPr>
        <w:t>,</w:t>
      </w:r>
      <w:r w:rsidRPr="008340A8">
        <w:rPr>
          <w:b/>
          <w:sz w:val="24"/>
          <w:szCs w:val="24"/>
          <w:lang w:val="ro-RO"/>
        </w:rPr>
        <w:t xml:space="preserve"> că se poate!</w:t>
      </w:r>
      <w:r w:rsidR="00F51CD4" w:rsidRPr="008340A8">
        <w:rPr>
          <w:b/>
          <w:sz w:val="24"/>
          <w:szCs w:val="24"/>
          <w:lang w:val="ro-RO"/>
        </w:rPr>
        <w:t>”</w:t>
      </w:r>
      <w:r w:rsidR="00F51CD4">
        <w:rPr>
          <w:sz w:val="24"/>
          <w:szCs w:val="24"/>
          <w:lang w:val="ro-RO"/>
        </w:rPr>
        <w:t xml:space="preserve"> a spus primarul Dulce care a continuat „</w:t>
      </w:r>
      <w:r w:rsidR="00171054" w:rsidRPr="008340A8">
        <w:rPr>
          <w:b/>
          <w:sz w:val="24"/>
          <w:szCs w:val="24"/>
          <w:lang w:val="ro-RO"/>
        </w:rPr>
        <w:t>Pentru anul acesta</w:t>
      </w:r>
      <w:r w:rsidR="00745A9D" w:rsidRPr="008340A8">
        <w:rPr>
          <w:b/>
          <w:sz w:val="24"/>
          <w:szCs w:val="24"/>
          <w:lang w:val="ro-RO"/>
        </w:rPr>
        <w:t>,</w:t>
      </w:r>
      <w:r w:rsidRPr="008340A8">
        <w:rPr>
          <w:b/>
          <w:sz w:val="24"/>
          <w:szCs w:val="24"/>
          <w:lang w:val="ro-RO"/>
        </w:rPr>
        <w:t xml:space="preserve"> avem în vedere câteva obiective importante. E vorba de asfaltarea străzilor </w:t>
      </w:r>
      <w:r w:rsidR="00171054" w:rsidRPr="008340A8">
        <w:rPr>
          <w:b/>
          <w:sz w:val="24"/>
          <w:szCs w:val="24"/>
          <w:lang w:val="ro-RO"/>
        </w:rPr>
        <w:t>Luceafărului, tronson</w:t>
      </w:r>
      <w:r w:rsidRPr="008340A8">
        <w:rPr>
          <w:b/>
          <w:sz w:val="24"/>
          <w:szCs w:val="24"/>
          <w:lang w:val="ro-RO"/>
        </w:rPr>
        <w:t xml:space="preserve">ul dintre Panduri și Belșugului, respectiv </w:t>
      </w:r>
      <w:r w:rsidR="00171054" w:rsidRPr="008340A8">
        <w:rPr>
          <w:b/>
          <w:sz w:val="24"/>
          <w:szCs w:val="24"/>
          <w:lang w:val="ro-RO"/>
        </w:rPr>
        <w:t>strada Zefirului, de la</w:t>
      </w:r>
      <w:r w:rsidRPr="008340A8">
        <w:rPr>
          <w:b/>
          <w:sz w:val="24"/>
          <w:szCs w:val="24"/>
          <w:lang w:val="ro-RO"/>
        </w:rPr>
        <w:t xml:space="preserve"> Panduri la Nufărului, însemnând carosabilul precum şi trotuarele. </w:t>
      </w:r>
    </w:p>
    <w:p w14:paraId="12DB402C" w14:textId="216F3F99" w:rsidR="00171054" w:rsidRPr="008340A8" w:rsidRDefault="00241122" w:rsidP="00A46F2C">
      <w:pPr>
        <w:jc w:val="both"/>
        <w:rPr>
          <w:b/>
          <w:sz w:val="24"/>
          <w:szCs w:val="24"/>
          <w:lang w:val="ro-RO"/>
        </w:rPr>
      </w:pPr>
      <w:r w:rsidRPr="008340A8">
        <w:rPr>
          <w:b/>
          <w:sz w:val="24"/>
          <w:szCs w:val="24"/>
          <w:lang w:val="ro-RO"/>
        </w:rPr>
        <w:t>C</w:t>
      </w:r>
      <w:r w:rsidR="00171054" w:rsidRPr="008340A8">
        <w:rPr>
          <w:b/>
          <w:sz w:val="24"/>
          <w:szCs w:val="24"/>
          <w:lang w:val="ro-RO"/>
        </w:rPr>
        <w:t>a să leg</w:t>
      </w:r>
      <w:r w:rsidR="005843B0" w:rsidRPr="008340A8">
        <w:rPr>
          <w:b/>
          <w:sz w:val="24"/>
          <w:szCs w:val="24"/>
          <w:lang w:val="ro-RO"/>
        </w:rPr>
        <w:t>ăm</w:t>
      </w:r>
      <w:r w:rsidR="00171054" w:rsidRPr="008340A8">
        <w:rPr>
          <w:b/>
          <w:sz w:val="24"/>
          <w:szCs w:val="24"/>
          <w:lang w:val="ro-RO"/>
        </w:rPr>
        <w:t xml:space="preserve"> tronsonul </w:t>
      </w:r>
      <w:r w:rsidRPr="008340A8">
        <w:rPr>
          <w:b/>
          <w:sz w:val="24"/>
          <w:szCs w:val="24"/>
          <w:lang w:val="ro-RO"/>
        </w:rPr>
        <w:t xml:space="preserve">cuprins </w:t>
      </w:r>
      <w:r w:rsidR="00171054" w:rsidRPr="008340A8">
        <w:rPr>
          <w:b/>
          <w:sz w:val="24"/>
          <w:szCs w:val="24"/>
          <w:lang w:val="ro-RO"/>
        </w:rPr>
        <w:t xml:space="preserve">între </w:t>
      </w:r>
      <w:r w:rsidR="005843B0" w:rsidRPr="008340A8">
        <w:rPr>
          <w:b/>
          <w:sz w:val="24"/>
          <w:szCs w:val="24"/>
          <w:lang w:val="ro-RO"/>
        </w:rPr>
        <w:t xml:space="preserve">B-dul N. Titulescu și Știrbei, intenţionăm să demarăm lucrări de asflatare şi pe strada Borcea, </w:t>
      </w:r>
      <w:r w:rsidR="00171054" w:rsidRPr="008340A8">
        <w:rPr>
          <w:b/>
          <w:sz w:val="24"/>
          <w:szCs w:val="24"/>
          <w:lang w:val="ro-RO"/>
        </w:rPr>
        <w:t>inclusiv parcările</w:t>
      </w:r>
      <w:r w:rsidR="00E52313" w:rsidRPr="008340A8">
        <w:rPr>
          <w:b/>
          <w:sz w:val="24"/>
          <w:szCs w:val="24"/>
          <w:lang w:val="ro-RO"/>
        </w:rPr>
        <w:t>.</w:t>
      </w:r>
    </w:p>
    <w:p w14:paraId="225157A7" w14:textId="25C97EA9" w:rsidR="00E52313" w:rsidRPr="008340A8" w:rsidRDefault="005843B0" w:rsidP="00A46F2C">
      <w:pPr>
        <w:jc w:val="both"/>
        <w:rPr>
          <w:b/>
          <w:sz w:val="24"/>
          <w:szCs w:val="24"/>
          <w:lang w:val="ro-RO"/>
        </w:rPr>
      </w:pPr>
      <w:r w:rsidRPr="008340A8">
        <w:rPr>
          <w:b/>
          <w:sz w:val="24"/>
          <w:szCs w:val="24"/>
          <w:lang w:val="ro-RO"/>
        </w:rPr>
        <w:t xml:space="preserve">S-a terminat cu licitaţia privind străzile Plevna, Rahova și Viitor. Vom începe cu Plevna întrucât </w:t>
      </w:r>
      <w:r w:rsidR="00E52313" w:rsidRPr="008340A8">
        <w:rPr>
          <w:b/>
          <w:sz w:val="24"/>
          <w:szCs w:val="24"/>
          <w:lang w:val="ro-RO"/>
        </w:rPr>
        <w:t xml:space="preserve"> este cea mai lungă</w:t>
      </w:r>
      <w:r w:rsidRPr="008340A8">
        <w:rPr>
          <w:b/>
          <w:sz w:val="24"/>
          <w:szCs w:val="24"/>
          <w:lang w:val="ro-RO"/>
        </w:rPr>
        <w:t xml:space="preserve"> şi pe care o vom reabilita</w:t>
      </w:r>
      <w:r w:rsidR="00E52313" w:rsidRPr="008340A8">
        <w:rPr>
          <w:b/>
          <w:sz w:val="24"/>
          <w:szCs w:val="24"/>
          <w:lang w:val="ro-RO"/>
        </w:rPr>
        <w:t xml:space="preserve"> anul acesta. Bugetul ce va fi alocat pentru aceste străzi</w:t>
      </w:r>
      <w:r w:rsidRPr="008340A8">
        <w:rPr>
          <w:b/>
          <w:sz w:val="24"/>
          <w:szCs w:val="24"/>
          <w:lang w:val="ro-RO"/>
        </w:rPr>
        <w:t xml:space="preserve"> se ridică la suma de 13 milioane de lei, contractul de execuţie al lucrărilor fiind multianual. </w:t>
      </w:r>
      <w:r w:rsidR="00E52313" w:rsidRPr="008340A8">
        <w:rPr>
          <w:b/>
          <w:sz w:val="24"/>
          <w:szCs w:val="24"/>
          <w:lang w:val="ro-RO"/>
        </w:rPr>
        <w:t>Strada Plevna ne va costa 4</w:t>
      </w:r>
      <w:r w:rsidR="00745A9D" w:rsidRPr="008340A8">
        <w:rPr>
          <w:b/>
          <w:sz w:val="24"/>
          <w:szCs w:val="24"/>
          <w:lang w:val="ro-RO"/>
        </w:rPr>
        <w:t>,6 milioane lei</w:t>
      </w:r>
      <w:r w:rsidR="00E52313" w:rsidRPr="008340A8">
        <w:rPr>
          <w:b/>
          <w:sz w:val="24"/>
          <w:szCs w:val="24"/>
          <w:lang w:val="ro-RO"/>
        </w:rPr>
        <w:t>.</w:t>
      </w:r>
    </w:p>
    <w:p w14:paraId="24F5B8C1" w14:textId="4820E2D3" w:rsidR="00E52313" w:rsidRPr="008340A8" w:rsidRDefault="001F2057" w:rsidP="00A46F2C">
      <w:pPr>
        <w:jc w:val="both"/>
        <w:rPr>
          <w:b/>
          <w:sz w:val="24"/>
          <w:szCs w:val="24"/>
          <w:lang w:val="ro-RO"/>
        </w:rPr>
      </w:pPr>
      <w:r w:rsidRPr="008340A8">
        <w:rPr>
          <w:b/>
          <w:sz w:val="24"/>
          <w:szCs w:val="24"/>
          <w:lang w:val="ro-RO"/>
        </w:rPr>
        <w:t xml:space="preserve">Anul acesta demarăm şi lucrările pe strada Bucureşti. </w:t>
      </w:r>
      <w:r w:rsidR="00E52313" w:rsidRPr="008340A8">
        <w:rPr>
          <w:b/>
          <w:sz w:val="24"/>
          <w:szCs w:val="24"/>
          <w:lang w:val="ro-RO"/>
        </w:rPr>
        <w:t xml:space="preserve">Am depus </w:t>
      </w:r>
      <w:r w:rsidRPr="008340A8">
        <w:rPr>
          <w:b/>
          <w:sz w:val="24"/>
          <w:szCs w:val="24"/>
          <w:lang w:val="ro-RO"/>
        </w:rPr>
        <w:t xml:space="preserve">documentele la CNI, inclusiv </w:t>
      </w:r>
      <w:r w:rsidR="00E52313" w:rsidRPr="008340A8">
        <w:rPr>
          <w:b/>
          <w:sz w:val="24"/>
          <w:szCs w:val="24"/>
          <w:lang w:val="ro-RO"/>
        </w:rPr>
        <w:t>ce ne-au cerut spre completare</w:t>
      </w:r>
      <w:r w:rsidR="00241122" w:rsidRPr="008340A8">
        <w:rPr>
          <w:b/>
          <w:sz w:val="24"/>
          <w:szCs w:val="24"/>
          <w:lang w:val="ro-RO"/>
        </w:rPr>
        <w:t>,</w:t>
      </w:r>
      <w:r w:rsidR="00E52313" w:rsidRPr="008340A8">
        <w:rPr>
          <w:b/>
          <w:sz w:val="24"/>
          <w:szCs w:val="24"/>
          <w:lang w:val="ro-RO"/>
        </w:rPr>
        <w:t xml:space="preserve"> pentru a asfalta în</w:t>
      </w:r>
      <w:r w:rsidRPr="008340A8">
        <w:rPr>
          <w:b/>
          <w:sz w:val="24"/>
          <w:szCs w:val="24"/>
          <w:lang w:val="ro-RO"/>
        </w:rPr>
        <w:t xml:space="preserve"> cartierul</w:t>
      </w:r>
      <w:r w:rsidR="00E52313" w:rsidRPr="008340A8">
        <w:rPr>
          <w:b/>
          <w:sz w:val="24"/>
          <w:szCs w:val="24"/>
          <w:lang w:val="ro-RO"/>
        </w:rPr>
        <w:t xml:space="preserve"> Mircea Vodă. Dacă nu obținem </w:t>
      </w:r>
      <w:r w:rsidR="00E52313" w:rsidRPr="008340A8">
        <w:rPr>
          <w:b/>
          <w:sz w:val="24"/>
          <w:szCs w:val="24"/>
          <w:lang w:val="ro-RO"/>
        </w:rPr>
        <w:lastRenderedPageBreak/>
        <w:t>finanțare de la CNI</w:t>
      </w:r>
      <w:r w:rsidRPr="008340A8">
        <w:rPr>
          <w:b/>
          <w:sz w:val="24"/>
          <w:szCs w:val="24"/>
          <w:lang w:val="ro-RO"/>
        </w:rPr>
        <w:t xml:space="preserve">, deşi nu cred că vom întâmpina dificutăţi, </w:t>
      </w:r>
      <w:r w:rsidR="00E52313" w:rsidRPr="008340A8">
        <w:rPr>
          <w:b/>
          <w:sz w:val="24"/>
          <w:szCs w:val="24"/>
          <w:lang w:val="ro-RO"/>
        </w:rPr>
        <w:t>vom demara</w:t>
      </w:r>
      <w:r w:rsidRPr="008340A8">
        <w:rPr>
          <w:b/>
          <w:sz w:val="24"/>
          <w:szCs w:val="24"/>
          <w:lang w:val="ro-RO"/>
        </w:rPr>
        <w:t xml:space="preserve"> lucrările</w:t>
      </w:r>
      <w:r w:rsidR="00E52313" w:rsidRPr="008340A8">
        <w:rPr>
          <w:b/>
          <w:sz w:val="24"/>
          <w:szCs w:val="24"/>
          <w:lang w:val="ro-RO"/>
        </w:rPr>
        <w:t xml:space="preserve"> cu fonduri proprii.</w:t>
      </w:r>
      <w:r w:rsidR="008340A8" w:rsidRPr="008340A8">
        <w:rPr>
          <w:b/>
          <w:sz w:val="24"/>
          <w:szCs w:val="24"/>
          <w:lang w:val="ro-RO"/>
        </w:rPr>
        <w:t>”</w:t>
      </w:r>
    </w:p>
    <w:p w14:paraId="67D3968B" w14:textId="1095C8B1" w:rsidR="001F2057" w:rsidRPr="008340A8" w:rsidRDefault="008340A8" w:rsidP="00A46F2C">
      <w:pPr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„</w:t>
      </w:r>
      <w:r w:rsidR="001F2057" w:rsidRPr="008340A8">
        <w:rPr>
          <w:b/>
          <w:sz w:val="24"/>
          <w:szCs w:val="24"/>
          <w:lang w:val="ro-RO"/>
        </w:rPr>
        <w:t>Ținta mea este de a asfalta cât mai mult și de a avea trotuare cât mai bune</w:t>
      </w:r>
      <w:r>
        <w:rPr>
          <w:b/>
          <w:sz w:val="24"/>
          <w:szCs w:val="24"/>
          <w:lang w:val="ro-RO"/>
        </w:rPr>
        <w:t xml:space="preserve">.” </w:t>
      </w:r>
      <w:r w:rsidRPr="008340A8">
        <w:rPr>
          <w:sz w:val="24"/>
          <w:szCs w:val="24"/>
          <w:lang w:val="ro-RO"/>
        </w:rPr>
        <w:t>a concluzionat primarul municipiului Călăraşi, Marius Dulce.</w:t>
      </w:r>
    </w:p>
    <w:p w14:paraId="5BEEBAC9" w14:textId="77777777" w:rsidR="00AA1302" w:rsidRPr="00AA1302" w:rsidRDefault="00AA1302" w:rsidP="00A46F2C">
      <w:pPr>
        <w:jc w:val="both"/>
        <w:rPr>
          <w:b/>
          <w:sz w:val="28"/>
          <w:szCs w:val="28"/>
          <w:lang w:val="ro-RO"/>
        </w:rPr>
      </w:pPr>
    </w:p>
    <w:p w14:paraId="7080AA07" w14:textId="77777777" w:rsidR="00AA1302" w:rsidRPr="00AA1302" w:rsidRDefault="00AA1302" w:rsidP="00A46F2C">
      <w:pPr>
        <w:jc w:val="both"/>
        <w:rPr>
          <w:b/>
          <w:sz w:val="28"/>
          <w:szCs w:val="28"/>
          <w:lang w:val="ro-RO"/>
        </w:rPr>
      </w:pPr>
      <w:r w:rsidRPr="00AA1302">
        <w:rPr>
          <w:b/>
          <w:sz w:val="28"/>
          <w:szCs w:val="28"/>
          <w:lang w:val="ro-RO"/>
        </w:rPr>
        <w:t>Contracte semnate pentru următoarele obiective:</w:t>
      </w:r>
    </w:p>
    <w:p w14:paraId="1307B5CC" w14:textId="77777777" w:rsidR="00AA1302" w:rsidRPr="002254B4" w:rsidRDefault="00AA1302" w:rsidP="00A46F2C">
      <w:pPr>
        <w:jc w:val="both"/>
        <w:rPr>
          <w:b/>
          <w:sz w:val="24"/>
          <w:szCs w:val="24"/>
          <w:lang w:val="ro-RO"/>
        </w:rPr>
      </w:pPr>
      <w:r w:rsidRPr="002254B4">
        <w:rPr>
          <w:b/>
          <w:sz w:val="24"/>
          <w:szCs w:val="24"/>
          <w:lang w:val="ro-RO"/>
        </w:rPr>
        <w:t>STRADA LUCEAFĂRULUI / Tronsonul de drum cuprins între Panduri şi Belşugului</w:t>
      </w:r>
    </w:p>
    <w:p w14:paraId="29D61220" w14:textId="77777777" w:rsidR="00AA1302" w:rsidRPr="002254B4" w:rsidRDefault="00AA1302" w:rsidP="00A46F2C">
      <w:pPr>
        <w:jc w:val="both"/>
        <w:rPr>
          <w:sz w:val="24"/>
          <w:szCs w:val="24"/>
          <w:lang w:val="ro-RO"/>
        </w:rPr>
      </w:pPr>
      <w:r w:rsidRPr="002254B4">
        <w:rPr>
          <w:sz w:val="24"/>
          <w:szCs w:val="24"/>
          <w:lang w:val="ro-RO"/>
        </w:rPr>
        <w:t>Lucrările ce se vor executa:</w:t>
      </w:r>
    </w:p>
    <w:p w14:paraId="14822640" w14:textId="77777777" w:rsidR="00AA1302" w:rsidRPr="002254B4" w:rsidRDefault="00AA1302" w:rsidP="00A46F2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</w:t>
      </w:r>
      <w:r w:rsidRPr="002254B4">
        <w:rPr>
          <w:sz w:val="24"/>
          <w:szCs w:val="24"/>
          <w:lang w:val="ro-RO"/>
        </w:rPr>
        <w:t>Frezare: suprafaţă de 150 mp</w:t>
      </w:r>
    </w:p>
    <w:p w14:paraId="600229CF" w14:textId="77777777" w:rsidR="00AA1302" w:rsidRPr="002254B4" w:rsidRDefault="00AA1302" w:rsidP="00A46F2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</w:t>
      </w:r>
      <w:r w:rsidRPr="002254B4">
        <w:rPr>
          <w:sz w:val="24"/>
          <w:szCs w:val="24"/>
          <w:lang w:val="ro-RO"/>
        </w:rPr>
        <w:t>Îmbrăcăminte de beton asfaltic BA 16, 4 cm, pe o suprafaţă de 4.850 mp; 1245 metri liniari (ml) bordură; 25 bucăţi capace cămin de ridicat la cotă.</w:t>
      </w:r>
    </w:p>
    <w:p w14:paraId="4E0ACBC1" w14:textId="77777777" w:rsidR="00AA1302" w:rsidRPr="002254B4" w:rsidRDefault="00AA1302" w:rsidP="00A46F2C">
      <w:pPr>
        <w:jc w:val="both"/>
        <w:rPr>
          <w:sz w:val="24"/>
          <w:szCs w:val="24"/>
          <w:lang w:val="ro-RO"/>
        </w:rPr>
      </w:pPr>
      <w:r w:rsidRPr="002254B4">
        <w:rPr>
          <w:sz w:val="24"/>
          <w:szCs w:val="24"/>
          <w:lang w:val="ro-RO"/>
        </w:rPr>
        <w:t>Valoare contract: 533.632,89 lei (TVA inclus)</w:t>
      </w:r>
    </w:p>
    <w:p w14:paraId="0F3797FD" w14:textId="77777777" w:rsidR="00AA1302" w:rsidRPr="002254B4" w:rsidRDefault="00AA1302" w:rsidP="00A46F2C">
      <w:pPr>
        <w:jc w:val="both"/>
        <w:rPr>
          <w:b/>
          <w:sz w:val="24"/>
          <w:szCs w:val="24"/>
          <w:lang w:val="ro-RO"/>
        </w:rPr>
      </w:pPr>
      <w:r w:rsidRPr="002254B4">
        <w:rPr>
          <w:b/>
          <w:sz w:val="24"/>
          <w:szCs w:val="24"/>
          <w:lang w:val="ro-RO"/>
        </w:rPr>
        <w:t>STRADA ZEFIRULUI / Tronsonul cuprins între Str. Panduri şi str. Nufărului / Reparaţii carosabil</w:t>
      </w:r>
    </w:p>
    <w:p w14:paraId="62CE7576" w14:textId="77777777" w:rsidR="00AA1302" w:rsidRPr="002254B4" w:rsidRDefault="00AA1302" w:rsidP="00A46F2C">
      <w:pPr>
        <w:jc w:val="both"/>
        <w:rPr>
          <w:sz w:val="24"/>
          <w:szCs w:val="24"/>
          <w:lang w:val="ro-RO"/>
        </w:rPr>
      </w:pPr>
      <w:r w:rsidRPr="002254B4">
        <w:rPr>
          <w:sz w:val="24"/>
          <w:szCs w:val="24"/>
          <w:lang w:val="ro-RO"/>
        </w:rPr>
        <w:t>Lucrări de executat: 3.887 mp constând în îmbrăcăminte de beton asfaltic BA 16, strat de 4 cm; 852 metri liniari bordură.</w:t>
      </w:r>
    </w:p>
    <w:p w14:paraId="257D24AF" w14:textId="59D1E58A" w:rsidR="00AA1302" w:rsidRDefault="00AA1302" w:rsidP="00A46F2C">
      <w:pPr>
        <w:jc w:val="both"/>
        <w:rPr>
          <w:sz w:val="24"/>
          <w:szCs w:val="24"/>
          <w:lang w:val="ro-RO"/>
        </w:rPr>
      </w:pPr>
      <w:r w:rsidRPr="002254B4">
        <w:rPr>
          <w:sz w:val="24"/>
          <w:szCs w:val="24"/>
          <w:lang w:val="ro-RO"/>
        </w:rPr>
        <w:t xml:space="preserve">Tot pentru noul an 2021, finanţare de la bugetul local pentru </w:t>
      </w:r>
      <w:r w:rsidRPr="00C54EA5">
        <w:rPr>
          <w:b/>
          <w:bCs/>
          <w:sz w:val="24"/>
          <w:szCs w:val="24"/>
          <w:lang w:val="ro-RO"/>
        </w:rPr>
        <w:t>STRADA BORCEA</w:t>
      </w:r>
      <w:r>
        <w:rPr>
          <w:sz w:val="24"/>
          <w:szCs w:val="24"/>
          <w:lang w:val="ro-RO"/>
        </w:rPr>
        <w:t>: parcări + carosabil</w:t>
      </w:r>
    </w:p>
    <w:p w14:paraId="645FBD77" w14:textId="77777777" w:rsidR="004D10CF" w:rsidRPr="002254B4" w:rsidRDefault="004D10CF" w:rsidP="00A46F2C">
      <w:pPr>
        <w:jc w:val="both"/>
        <w:rPr>
          <w:sz w:val="24"/>
          <w:szCs w:val="24"/>
          <w:lang w:val="ro-RO"/>
        </w:rPr>
      </w:pPr>
    </w:p>
    <w:p w14:paraId="4CF507DE" w14:textId="77777777" w:rsidR="00AA1302" w:rsidRPr="002254B4" w:rsidRDefault="00AA1302" w:rsidP="00A46F2C">
      <w:pPr>
        <w:jc w:val="both"/>
        <w:rPr>
          <w:b/>
          <w:sz w:val="28"/>
          <w:szCs w:val="28"/>
          <w:lang w:val="ro-RO"/>
        </w:rPr>
      </w:pPr>
      <w:r w:rsidRPr="002254B4">
        <w:rPr>
          <w:b/>
          <w:sz w:val="28"/>
          <w:szCs w:val="28"/>
          <w:lang w:val="ro-RO"/>
        </w:rPr>
        <w:t>Lucrări executate imediat după preluarea mandatului</w:t>
      </w:r>
    </w:p>
    <w:p w14:paraId="6F3BB5A0" w14:textId="77777777" w:rsidR="00AA1302" w:rsidRPr="002254B4" w:rsidRDefault="00AA1302" w:rsidP="00A46F2C">
      <w:pPr>
        <w:jc w:val="both"/>
        <w:rPr>
          <w:b/>
          <w:sz w:val="24"/>
          <w:szCs w:val="24"/>
          <w:lang w:val="ro-RO"/>
        </w:rPr>
      </w:pPr>
      <w:r w:rsidRPr="002254B4">
        <w:rPr>
          <w:b/>
          <w:sz w:val="24"/>
          <w:szCs w:val="24"/>
          <w:lang w:val="ro-RO"/>
        </w:rPr>
        <w:t>STRADA STADIONULUI</w:t>
      </w:r>
    </w:p>
    <w:p w14:paraId="60B39D21" w14:textId="77777777" w:rsidR="00AA1302" w:rsidRDefault="00AA1302" w:rsidP="00A46F2C">
      <w:pPr>
        <w:jc w:val="both"/>
        <w:rPr>
          <w:sz w:val="24"/>
          <w:szCs w:val="24"/>
          <w:lang w:val="ro-RO"/>
        </w:rPr>
      </w:pPr>
      <w:r w:rsidRPr="002254B4">
        <w:rPr>
          <w:sz w:val="24"/>
          <w:szCs w:val="24"/>
          <w:lang w:val="ro-RO"/>
        </w:rPr>
        <w:t xml:space="preserve">Contract execuţie semnat pe 21 septembrie 2020 </w:t>
      </w:r>
    </w:p>
    <w:p w14:paraId="659FEB4E" w14:textId="77777777" w:rsidR="00AA1302" w:rsidRPr="002254B4" w:rsidRDefault="00AA1302" w:rsidP="00A46F2C">
      <w:pPr>
        <w:jc w:val="both"/>
        <w:rPr>
          <w:b/>
          <w:sz w:val="24"/>
          <w:szCs w:val="24"/>
          <w:lang w:val="ro-RO"/>
        </w:rPr>
      </w:pPr>
      <w:r w:rsidRPr="002254B4">
        <w:rPr>
          <w:b/>
          <w:sz w:val="24"/>
          <w:szCs w:val="24"/>
          <w:lang w:val="ro-RO"/>
        </w:rPr>
        <w:t>Lucrări:</w:t>
      </w:r>
    </w:p>
    <w:p w14:paraId="4312F3E4" w14:textId="77777777" w:rsidR="00AA1302" w:rsidRPr="002254B4" w:rsidRDefault="00AA1302" w:rsidP="00A46F2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</w:t>
      </w:r>
      <w:r w:rsidRPr="002254B4">
        <w:rPr>
          <w:sz w:val="24"/>
          <w:szCs w:val="24"/>
          <w:lang w:val="ro-RO"/>
        </w:rPr>
        <w:t>Îmbrăcăminte de beton asfaltic BA 16 pe o suprafaţă de 3200 mp / Grosime strat: 5 cm. Lungime 463 metri liniari.</w:t>
      </w:r>
    </w:p>
    <w:p w14:paraId="49234287" w14:textId="77777777" w:rsidR="00AA1302" w:rsidRPr="002254B4" w:rsidRDefault="00AA1302" w:rsidP="00A46F2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</w:t>
      </w:r>
      <w:r w:rsidRPr="002254B4">
        <w:rPr>
          <w:sz w:val="24"/>
          <w:szCs w:val="24"/>
          <w:lang w:val="ro-RO"/>
        </w:rPr>
        <w:t xml:space="preserve">Înlocuiri indicatoare rutiere </w:t>
      </w:r>
    </w:p>
    <w:p w14:paraId="68BC0092" w14:textId="77777777" w:rsidR="00AA1302" w:rsidRPr="002254B4" w:rsidRDefault="00AA1302" w:rsidP="00A46F2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</w:t>
      </w:r>
      <w:r w:rsidRPr="002254B4">
        <w:rPr>
          <w:sz w:val="24"/>
          <w:szCs w:val="24"/>
          <w:lang w:val="ro-RO"/>
        </w:rPr>
        <w:t>Marcajul şi trecerile de pietoni</w:t>
      </w:r>
    </w:p>
    <w:p w14:paraId="0F6EBE7A" w14:textId="77777777" w:rsidR="00AA1302" w:rsidRPr="002254B4" w:rsidRDefault="00AA1302" w:rsidP="00A46F2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</w:t>
      </w:r>
      <w:r w:rsidRPr="002254B4">
        <w:rPr>
          <w:sz w:val="24"/>
          <w:szCs w:val="24"/>
          <w:lang w:val="ro-RO"/>
        </w:rPr>
        <w:t>Ridicare la cotă a căminelor</w:t>
      </w:r>
    </w:p>
    <w:p w14:paraId="268E1534" w14:textId="24A3857E" w:rsidR="00AA1302" w:rsidRPr="002254B4" w:rsidRDefault="00AA1302" w:rsidP="00A46F2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</w:t>
      </w:r>
      <w:r w:rsidRPr="002254B4">
        <w:rPr>
          <w:sz w:val="24"/>
          <w:szCs w:val="24"/>
          <w:lang w:val="ro-RO"/>
        </w:rPr>
        <w:t>Montare guri de scurgere</w:t>
      </w:r>
    </w:p>
    <w:p w14:paraId="33D03F49" w14:textId="77777777" w:rsidR="00AA1302" w:rsidRDefault="00AA1302" w:rsidP="00A46F2C">
      <w:pPr>
        <w:jc w:val="both"/>
        <w:rPr>
          <w:sz w:val="24"/>
          <w:szCs w:val="24"/>
          <w:lang w:val="ro-RO"/>
        </w:rPr>
      </w:pPr>
      <w:r w:rsidRPr="002254B4">
        <w:rPr>
          <w:sz w:val="24"/>
          <w:szCs w:val="24"/>
          <w:lang w:val="ro-RO"/>
        </w:rPr>
        <w:t>Lucrarea a fost finalizată. Decontare parţială.</w:t>
      </w:r>
    </w:p>
    <w:p w14:paraId="64635968" w14:textId="77777777" w:rsidR="00AA1302" w:rsidRPr="004D10CF" w:rsidRDefault="00AA1302" w:rsidP="00A46F2C">
      <w:pPr>
        <w:jc w:val="both"/>
        <w:rPr>
          <w:sz w:val="28"/>
          <w:szCs w:val="28"/>
          <w:lang w:val="ro-RO"/>
        </w:rPr>
      </w:pPr>
    </w:p>
    <w:p w14:paraId="5718B3BA" w14:textId="77777777" w:rsidR="00AA1302" w:rsidRPr="004D10CF" w:rsidRDefault="00AA1302" w:rsidP="00A46F2C">
      <w:pPr>
        <w:jc w:val="both"/>
        <w:rPr>
          <w:b/>
          <w:sz w:val="28"/>
          <w:szCs w:val="28"/>
          <w:lang w:val="ro-RO"/>
        </w:rPr>
      </w:pPr>
      <w:r w:rsidRPr="004D10CF">
        <w:rPr>
          <w:b/>
          <w:sz w:val="28"/>
          <w:szCs w:val="28"/>
          <w:lang w:val="ro-RO"/>
        </w:rPr>
        <w:t>Lucrări de infrastructură executate de Serviciul Drumuri din cadrul Serviciului Public Pavaje Spaţii Verzi în perioada octombrie – decembrie 2020</w:t>
      </w:r>
    </w:p>
    <w:p w14:paraId="69B3C919" w14:textId="77777777" w:rsidR="00AA1302" w:rsidRPr="002254B4" w:rsidRDefault="00AA1302" w:rsidP="00A46F2C">
      <w:pPr>
        <w:jc w:val="both"/>
        <w:rPr>
          <w:sz w:val="24"/>
          <w:szCs w:val="24"/>
          <w:lang w:val="ro-RO"/>
        </w:rPr>
      </w:pPr>
      <w:r w:rsidRPr="002254B4">
        <w:rPr>
          <w:b/>
          <w:sz w:val="24"/>
          <w:szCs w:val="24"/>
          <w:lang w:val="ro-RO"/>
        </w:rPr>
        <w:t>1. Strada Ciocîrliei:</w:t>
      </w:r>
      <w:r w:rsidRPr="002254B4">
        <w:rPr>
          <w:sz w:val="24"/>
          <w:szCs w:val="24"/>
          <w:lang w:val="ro-RO"/>
        </w:rPr>
        <w:t xml:space="preserve"> Tronson cuprins între Str. Muşeţelului şi str. Macului / Covor asfaltic şi trotuare – suprafaţă de 1.058,4 mp; 159 to asfalt.</w:t>
      </w:r>
    </w:p>
    <w:p w14:paraId="3136BED1" w14:textId="77777777" w:rsidR="00AA1302" w:rsidRPr="002254B4" w:rsidRDefault="00AA1302" w:rsidP="00A46F2C">
      <w:pPr>
        <w:jc w:val="both"/>
        <w:rPr>
          <w:sz w:val="24"/>
          <w:szCs w:val="24"/>
          <w:lang w:val="ro-RO"/>
        </w:rPr>
      </w:pPr>
      <w:r w:rsidRPr="002254B4">
        <w:rPr>
          <w:b/>
          <w:sz w:val="24"/>
          <w:szCs w:val="24"/>
          <w:lang w:val="ro-RO"/>
        </w:rPr>
        <w:lastRenderedPageBreak/>
        <w:t>2. Strada Olteniei</w:t>
      </w:r>
      <w:r w:rsidRPr="002254B4">
        <w:rPr>
          <w:sz w:val="24"/>
          <w:szCs w:val="24"/>
          <w:lang w:val="ro-RO"/>
        </w:rPr>
        <w:t xml:space="preserve"> / Covor asfaltic – suprafaţă de 743,82 mp; 96 to asfalt</w:t>
      </w:r>
    </w:p>
    <w:p w14:paraId="1C431FA2" w14:textId="77777777" w:rsidR="00AA1302" w:rsidRPr="002254B4" w:rsidRDefault="00AA1302" w:rsidP="00A46F2C">
      <w:pPr>
        <w:jc w:val="both"/>
        <w:rPr>
          <w:sz w:val="24"/>
          <w:szCs w:val="24"/>
          <w:lang w:val="ro-RO"/>
        </w:rPr>
      </w:pPr>
      <w:r w:rsidRPr="002254B4">
        <w:rPr>
          <w:b/>
          <w:sz w:val="24"/>
          <w:szCs w:val="24"/>
          <w:lang w:val="ro-RO"/>
        </w:rPr>
        <w:t>3. Strada Miron Costin:</w:t>
      </w:r>
      <w:r w:rsidRPr="002254B4">
        <w:rPr>
          <w:sz w:val="24"/>
          <w:szCs w:val="24"/>
          <w:lang w:val="ro-RO"/>
        </w:rPr>
        <w:t xml:space="preserve"> Tronson cuprins între str. Turturelelor şi Varianta Nord / Covor asfaltic - suprafaţă de 2.168,55 mp; 432 to asfalt.</w:t>
      </w:r>
    </w:p>
    <w:p w14:paraId="56215D2C" w14:textId="77777777" w:rsidR="00AA1302" w:rsidRPr="002254B4" w:rsidRDefault="00AA1302" w:rsidP="00A46F2C">
      <w:pPr>
        <w:jc w:val="both"/>
        <w:rPr>
          <w:sz w:val="24"/>
          <w:szCs w:val="24"/>
          <w:lang w:val="ro-RO"/>
        </w:rPr>
      </w:pPr>
      <w:r w:rsidRPr="002254B4">
        <w:rPr>
          <w:b/>
          <w:sz w:val="24"/>
          <w:szCs w:val="24"/>
          <w:lang w:val="ro-RO"/>
        </w:rPr>
        <w:t>4. Parcare Varianta Nord</w:t>
      </w:r>
      <w:r w:rsidRPr="002254B4">
        <w:rPr>
          <w:sz w:val="24"/>
          <w:szCs w:val="24"/>
          <w:lang w:val="ro-RO"/>
        </w:rPr>
        <w:t xml:space="preserve"> / Covor asfaltic – suprafaţă de 607,50 mp; 135,4 to asfalt.</w:t>
      </w:r>
    </w:p>
    <w:p w14:paraId="59003A39" w14:textId="77777777" w:rsidR="00AA1302" w:rsidRPr="002254B4" w:rsidRDefault="00AA1302" w:rsidP="00A46F2C">
      <w:pPr>
        <w:jc w:val="both"/>
        <w:rPr>
          <w:sz w:val="24"/>
          <w:szCs w:val="24"/>
          <w:lang w:val="ro-RO"/>
        </w:rPr>
      </w:pPr>
      <w:r w:rsidRPr="002254B4">
        <w:rPr>
          <w:b/>
          <w:sz w:val="24"/>
          <w:szCs w:val="24"/>
          <w:lang w:val="ro-RO"/>
        </w:rPr>
        <w:t>5. Parcare Spital TBC</w:t>
      </w:r>
      <w:r w:rsidRPr="002254B4">
        <w:rPr>
          <w:sz w:val="24"/>
          <w:szCs w:val="24"/>
          <w:lang w:val="ro-RO"/>
        </w:rPr>
        <w:t xml:space="preserve"> / Covor asfaltic – suprafaţă de 322 mp; 58,2 to asfalt.</w:t>
      </w:r>
    </w:p>
    <w:p w14:paraId="78C6835B" w14:textId="77777777" w:rsidR="00AA1302" w:rsidRPr="002254B4" w:rsidRDefault="00AA1302" w:rsidP="00A46F2C">
      <w:pPr>
        <w:jc w:val="both"/>
        <w:rPr>
          <w:sz w:val="24"/>
          <w:szCs w:val="24"/>
          <w:lang w:val="ro-RO"/>
        </w:rPr>
      </w:pPr>
      <w:r w:rsidRPr="002254B4">
        <w:rPr>
          <w:b/>
          <w:sz w:val="24"/>
          <w:szCs w:val="24"/>
          <w:lang w:val="ro-RO"/>
        </w:rPr>
        <w:t>6. Strada Bobîlna, strada Câmpului</w:t>
      </w:r>
      <w:r w:rsidRPr="002254B4">
        <w:rPr>
          <w:sz w:val="24"/>
          <w:szCs w:val="24"/>
          <w:lang w:val="ro-RO"/>
        </w:rPr>
        <w:t xml:space="preserve"> / Covor asfaltic – suprafaţă de 2.665,88 mp; 513 to asfalt.</w:t>
      </w:r>
    </w:p>
    <w:p w14:paraId="72AA346A" w14:textId="77777777" w:rsidR="00AA1302" w:rsidRPr="002254B4" w:rsidRDefault="00AA1302" w:rsidP="00A46F2C">
      <w:pPr>
        <w:jc w:val="both"/>
        <w:rPr>
          <w:sz w:val="24"/>
          <w:szCs w:val="24"/>
          <w:lang w:val="ro-RO"/>
        </w:rPr>
      </w:pPr>
      <w:r w:rsidRPr="002254B4">
        <w:rPr>
          <w:b/>
          <w:sz w:val="24"/>
          <w:szCs w:val="24"/>
          <w:lang w:val="ro-RO"/>
        </w:rPr>
        <w:t xml:space="preserve">7. Alee Bloc J2 – J3 (Parc Constructorului) </w:t>
      </w:r>
      <w:r w:rsidRPr="002254B4">
        <w:rPr>
          <w:sz w:val="24"/>
          <w:szCs w:val="24"/>
          <w:lang w:val="ro-RO"/>
        </w:rPr>
        <w:t>/ Suprafaţă de 632,25 mp; 97,2 to asfalt</w:t>
      </w:r>
    </w:p>
    <w:p w14:paraId="06A9B82E" w14:textId="77777777" w:rsidR="00AA1302" w:rsidRPr="002254B4" w:rsidRDefault="00AA1302" w:rsidP="00A46F2C">
      <w:pPr>
        <w:jc w:val="both"/>
        <w:rPr>
          <w:sz w:val="24"/>
          <w:szCs w:val="24"/>
          <w:lang w:val="ro-RO"/>
        </w:rPr>
      </w:pPr>
      <w:r w:rsidRPr="002254B4">
        <w:rPr>
          <w:b/>
          <w:sz w:val="24"/>
          <w:szCs w:val="24"/>
          <w:lang w:val="ro-RO"/>
        </w:rPr>
        <w:t>8. Strada Stadionului:</w:t>
      </w:r>
      <w:r w:rsidRPr="002254B4">
        <w:rPr>
          <w:sz w:val="24"/>
          <w:szCs w:val="24"/>
          <w:lang w:val="ro-RO"/>
        </w:rPr>
        <w:t xml:space="preserve"> Tronson Str. Tudor Vladimirescu – Str. Unirii / bordură şi trotuare – suprafaţă de 846,4 mp; 136,8 to asfalt.</w:t>
      </w:r>
    </w:p>
    <w:p w14:paraId="380B5EF4" w14:textId="77777777" w:rsidR="00AA1302" w:rsidRPr="002254B4" w:rsidRDefault="00AA1302" w:rsidP="00A46F2C">
      <w:pPr>
        <w:jc w:val="both"/>
        <w:rPr>
          <w:sz w:val="24"/>
          <w:szCs w:val="24"/>
          <w:lang w:val="ro-RO"/>
        </w:rPr>
      </w:pPr>
      <w:r w:rsidRPr="002254B4">
        <w:rPr>
          <w:b/>
          <w:sz w:val="24"/>
          <w:szCs w:val="24"/>
          <w:lang w:val="ro-RO"/>
        </w:rPr>
        <w:t>9. Alee Bloc J6 – J8</w:t>
      </w:r>
      <w:r w:rsidRPr="002254B4">
        <w:rPr>
          <w:sz w:val="24"/>
          <w:szCs w:val="24"/>
          <w:lang w:val="ro-RO"/>
        </w:rPr>
        <w:t xml:space="preserve"> / Covor asfaltic – suprafaţă de 413,8 mp, 42 to asfalt.</w:t>
      </w:r>
    </w:p>
    <w:p w14:paraId="1B677E89" w14:textId="1BB39E23" w:rsidR="00171054" w:rsidRDefault="00AA1302" w:rsidP="00A46F2C">
      <w:pPr>
        <w:jc w:val="both"/>
        <w:rPr>
          <w:sz w:val="24"/>
          <w:szCs w:val="24"/>
          <w:lang w:val="ro-RO"/>
        </w:rPr>
      </w:pPr>
      <w:r w:rsidRPr="004D10CF">
        <w:rPr>
          <w:b/>
          <w:bCs/>
          <w:sz w:val="24"/>
          <w:szCs w:val="24"/>
          <w:lang w:val="ro-RO"/>
        </w:rPr>
        <w:t>Total:</w:t>
      </w:r>
      <w:r w:rsidRPr="002254B4">
        <w:rPr>
          <w:sz w:val="24"/>
          <w:szCs w:val="24"/>
          <w:lang w:val="ro-RO"/>
        </w:rPr>
        <w:t xml:space="preserve"> 9.458,6 mp pentru care s-a utilizat</w:t>
      </w:r>
      <w:r w:rsidR="00A46F2C">
        <w:rPr>
          <w:sz w:val="24"/>
          <w:szCs w:val="24"/>
          <w:lang w:val="ro-RO"/>
        </w:rPr>
        <w:t xml:space="preserve"> cantitatea de 1669,6 to asfalt</w:t>
      </w:r>
    </w:p>
    <w:p w14:paraId="571532D0" w14:textId="77777777" w:rsidR="00171054" w:rsidRDefault="00171054" w:rsidP="00A46F2C">
      <w:pPr>
        <w:jc w:val="both"/>
        <w:rPr>
          <w:sz w:val="24"/>
          <w:szCs w:val="24"/>
          <w:lang w:val="ro-RO"/>
        </w:rPr>
      </w:pPr>
    </w:p>
    <w:sectPr w:rsidR="00171054" w:rsidSect="00A57B8B">
      <w:pgSz w:w="11906" w:h="16838" w:code="9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C5F80"/>
    <w:multiLevelType w:val="hybridMultilevel"/>
    <w:tmpl w:val="801663AE"/>
    <w:lvl w:ilvl="0" w:tplc="F28EB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F739D"/>
    <w:multiLevelType w:val="multilevel"/>
    <w:tmpl w:val="3AC2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0A"/>
    <w:rsid w:val="00000050"/>
    <w:rsid w:val="000428B4"/>
    <w:rsid w:val="000A1B5C"/>
    <w:rsid w:val="000E40DC"/>
    <w:rsid w:val="000F1C8E"/>
    <w:rsid w:val="000F7F41"/>
    <w:rsid w:val="00106CA0"/>
    <w:rsid w:val="00166BBE"/>
    <w:rsid w:val="00167E39"/>
    <w:rsid w:val="00171054"/>
    <w:rsid w:val="00180244"/>
    <w:rsid w:val="001B273E"/>
    <w:rsid w:val="001F2057"/>
    <w:rsid w:val="001F6082"/>
    <w:rsid w:val="00211B3D"/>
    <w:rsid w:val="002254B4"/>
    <w:rsid w:val="00225FAA"/>
    <w:rsid w:val="00241122"/>
    <w:rsid w:val="00243602"/>
    <w:rsid w:val="00247F1C"/>
    <w:rsid w:val="002802A6"/>
    <w:rsid w:val="003461BB"/>
    <w:rsid w:val="00361F59"/>
    <w:rsid w:val="00387D62"/>
    <w:rsid w:val="003C7DA6"/>
    <w:rsid w:val="004C49D7"/>
    <w:rsid w:val="004D10CF"/>
    <w:rsid w:val="00521F0A"/>
    <w:rsid w:val="00543638"/>
    <w:rsid w:val="005665B4"/>
    <w:rsid w:val="005843B0"/>
    <w:rsid w:val="005B109A"/>
    <w:rsid w:val="005C1D2F"/>
    <w:rsid w:val="005D5D86"/>
    <w:rsid w:val="005F1566"/>
    <w:rsid w:val="006641E8"/>
    <w:rsid w:val="006E760B"/>
    <w:rsid w:val="00745A9D"/>
    <w:rsid w:val="00787774"/>
    <w:rsid w:val="008340A8"/>
    <w:rsid w:val="00882B6F"/>
    <w:rsid w:val="009B0C22"/>
    <w:rsid w:val="009C131A"/>
    <w:rsid w:val="009D53CF"/>
    <w:rsid w:val="00A46F2C"/>
    <w:rsid w:val="00A57B8B"/>
    <w:rsid w:val="00AA1302"/>
    <w:rsid w:val="00AD4336"/>
    <w:rsid w:val="00B912F9"/>
    <w:rsid w:val="00BB5DF9"/>
    <w:rsid w:val="00C46635"/>
    <w:rsid w:val="00C54EA5"/>
    <w:rsid w:val="00C64A10"/>
    <w:rsid w:val="00D0741F"/>
    <w:rsid w:val="00D52293"/>
    <w:rsid w:val="00D67A67"/>
    <w:rsid w:val="00DE4D79"/>
    <w:rsid w:val="00E52313"/>
    <w:rsid w:val="00E5580C"/>
    <w:rsid w:val="00EF11A3"/>
    <w:rsid w:val="00F13DCB"/>
    <w:rsid w:val="00F51CD4"/>
    <w:rsid w:val="00F8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C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61BB"/>
    <w:pPr>
      <w:spacing w:after="30" w:line="240" w:lineRule="auto"/>
      <w:outlineLvl w:val="0"/>
    </w:pPr>
    <w:rPr>
      <w:rFonts w:ascii="Times New Roman" w:eastAsia="Times New Roman" w:hAnsi="Times New Roman" w:cs="Times New Roman"/>
      <w:b/>
      <w:bCs/>
      <w:color w:val="B41376"/>
      <w:spacing w:val="2"/>
      <w:kern w:val="36"/>
      <w:sz w:val="29"/>
      <w:szCs w:val="2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4D0A"/>
    <w:rPr>
      <w:strike w:val="0"/>
      <w:dstrike w:val="0"/>
      <w:color w:val="428BCA"/>
      <w:u w:val="none"/>
      <w:effect w:val="none"/>
    </w:rPr>
  </w:style>
  <w:style w:type="character" w:customStyle="1" w:styleId="sden">
    <w:name w:val="s_den"/>
    <w:basedOn w:val="DefaultParagraphFont"/>
    <w:rsid w:val="00F84D0A"/>
  </w:style>
  <w:style w:type="character" w:customStyle="1" w:styleId="shdr">
    <w:name w:val="s_hdr"/>
    <w:basedOn w:val="DefaultParagraphFont"/>
    <w:rsid w:val="00F84D0A"/>
  </w:style>
  <w:style w:type="character" w:customStyle="1" w:styleId="semtttl">
    <w:name w:val="s_emt_ttl"/>
    <w:basedOn w:val="DefaultParagraphFont"/>
    <w:rsid w:val="00F84D0A"/>
  </w:style>
  <w:style w:type="character" w:customStyle="1" w:styleId="semtbdy">
    <w:name w:val="s_emt_bdy"/>
    <w:basedOn w:val="DefaultParagraphFont"/>
    <w:rsid w:val="00F84D0A"/>
  </w:style>
  <w:style w:type="character" w:customStyle="1" w:styleId="spubttl">
    <w:name w:val="s_pub_ttl"/>
    <w:basedOn w:val="DefaultParagraphFont"/>
    <w:rsid w:val="00F84D0A"/>
  </w:style>
  <w:style w:type="character" w:customStyle="1" w:styleId="spubbdy">
    <w:name w:val="s_pub_bdy"/>
    <w:basedOn w:val="DefaultParagraphFont"/>
    <w:rsid w:val="00F84D0A"/>
  </w:style>
  <w:style w:type="character" w:customStyle="1" w:styleId="spar">
    <w:name w:val="s_par"/>
    <w:basedOn w:val="DefaultParagraphFont"/>
    <w:rsid w:val="00F84D0A"/>
  </w:style>
  <w:style w:type="character" w:customStyle="1" w:styleId="tagcollapsed">
    <w:name w:val="tag_collapsed"/>
    <w:basedOn w:val="DefaultParagraphFont"/>
    <w:rsid w:val="00F84D0A"/>
  </w:style>
  <w:style w:type="character" w:customStyle="1" w:styleId="sartttl">
    <w:name w:val="s_art_ttl"/>
    <w:basedOn w:val="DefaultParagraphFont"/>
    <w:rsid w:val="00F84D0A"/>
  </w:style>
  <w:style w:type="character" w:customStyle="1" w:styleId="slgi">
    <w:name w:val="s_lgi"/>
    <w:basedOn w:val="DefaultParagraphFont"/>
    <w:rsid w:val="00F84D0A"/>
  </w:style>
  <w:style w:type="character" w:customStyle="1" w:styleId="slit">
    <w:name w:val="s_lit"/>
    <w:basedOn w:val="DefaultParagraphFont"/>
    <w:rsid w:val="00F84D0A"/>
  </w:style>
  <w:style w:type="character" w:customStyle="1" w:styleId="slitttl">
    <w:name w:val="s_lit_ttl"/>
    <w:basedOn w:val="DefaultParagraphFont"/>
    <w:rsid w:val="00F84D0A"/>
  </w:style>
  <w:style w:type="character" w:customStyle="1" w:styleId="slitbdy">
    <w:name w:val="s_lit_bdy"/>
    <w:basedOn w:val="DefaultParagraphFont"/>
    <w:rsid w:val="00F84D0A"/>
  </w:style>
  <w:style w:type="character" w:customStyle="1" w:styleId="slitshort">
    <w:name w:val="s_lit_short"/>
    <w:basedOn w:val="DefaultParagraphFont"/>
    <w:rsid w:val="00F84D0A"/>
  </w:style>
  <w:style w:type="character" w:customStyle="1" w:styleId="ssmnpar">
    <w:name w:val="s_smn_par"/>
    <w:basedOn w:val="DefaultParagraphFont"/>
    <w:rsid w:val="00F84D0A"/>
  </w:style>
  <w:style w:type="character" w:customStyle="1" w:styleId="sanxttl">
    <w:name w:val="s_anx_ttl"/>
    <w:basedOn w:val="DefaultParagraphFont"/>
    <w:rsid w:val="00F84D0A"/>
  </w:style>
  <w:style w:type="character" w:customStyle="1" w:styleId="sref">
    <w:name w:val="s_ref"/>
    <w:basedOn w:val="DefaultParagraphFont"/>
    <w:rsid w:val="00F84D0A"/>
  </w:style>
  <w:style w:type="character" w:customStyle="1" w:styleId="sntattl">
    <w:name w:val="s_nta_ttl"/>
    <w:basedOn w:val="DefaultParagraphFont"/>
    <w:rsid w:val="005B109A"/>
  </w:style>
  <w:style w:type="character" w:customStyle="1" w:styleId="sntashort">
    <w:name w:val="s_nta_short"/>
    <w:basedOn w:val="DefaultParagraphFont"/>
    <w:rsid w:val="005B109A"/>
  </w:style>
  <w:style w:type="character" w:customStyle="1" w:styleId="sntapar">
    <w:name w:val="s_nta_par"/>
    <w:basedOn w:val="DefaultParagraphFont"/>
    <w:rsid w:val="005B109A"/>
  </w:style>
  <w:style w:type="character" w:customStyle="1" w:styleId="spct">
    <w:name w:val="s_pct"/>
    <w:basedOn w:val="DefaultParagraphFont"/>
    <w:rsid w:val="005B109A"/>
  </w:style>
  <w:style w:type="character" w:customStyle="1" w:styleId="spctttl">
    <w:name w:val="s_pct_ttl"/>
    <w:basedOn w:val="DefaultParagraphFont"/>
    <w:rsid w:val="005B109A"/>
  </w:style>
  <w:style w:type="character" w:customStyle="1" w:styleId="spctbdy">
    <w:name w:val="s_pct_bdy"/>
    <w:basedOn w:val="DefaultParagraphFont"/>
    <w:rsid w:val="005B109A"/>
  </w:style>
  <w:style w:type="character" w:customStyle="1" w:styleId="spctshort">
    <w:name w:val="s_pct_short"/>
    <w:basedOn w:val="DefaultParagraphFont"/>
    <w:rsid w:val="005B109A"/>
  </w:style>
  <w:style w:type="character" w:customStyle="1" w:styleId="saln">
    <w:name w:val="s_aln"/>
    <w:basedOn w:val="DefaultParagraphFont"/>
    <w:rsid w:val="005B109A"/>
  </w:style>
  <w:style w:type="character" w:customStyle="1" w:styleId="salnttl">
    <w:name w:val="s_aln_ttl"/>
    <w:basedOn w:val="DefaultParagraphFont"/>
    <w:rsid w:val="005B109A"/>
  </w:style>
  <w:style w:type="character" w:customStyle="1" w:styleId="salnbdy">
    <w:name w:val="s_aln_bdy"/>
    <w:basedOn w:val="DefaultParagraphFont"/>
    <w:rsid w:val="005B109A"/>
  </w:style>
  <w:style w:type="paragraph" w:styleId="BalloonText">
    <w:name w:val="Balloon Text"/>
    <w:basedOn w:val="Normal"/>
    <w:link w:val="BalloonTextChar"/>
    <w:uiPriority w:val="99"/>
    <w:semiHidden/>
    <w:unhideWhenUsed/>
    <w:rsid w:val="00C64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A1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461BB"/>
    <w:rPr>
      <w:rFonts w:ascii="Times New Roman" w:eastAsia="Times New Roman" w:hAnsi="Times New Roman" w:cs="Times New Roman"/>
      <w:b/>
      <w:bCs/>
      <w:color w:val="B41376"/>
      <w:spacing w:val="2"/>
      <w:kern w:val="36"/>
      <w:sz w:val="29"/>
      <w:szCs w:val="29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461B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atus-holiday1">
    <w:name w:val="status-holiday1"/>
    <w:basedOn w:val="DefaultParagraphFont"/>
    <w:rsid w:val="003461BB"/>
    <w:rPr>
      <w:color w:val="D0021B"/>
    </w:rPr>
  </w:style>
  <w:style w:type="character" w:customStyle="1" w:styleId="date-display-single">
    <w:name w:val="date-display-single"/>
    <w:basedOn w:val="DefaultParagraphFont"/>
    <w:rsid w:val="003461BB"/>
  </w:style>
  <w:style w:type="paragraph" w:styleId="ListParagraph">
    <w:name w:val="List Paragraph"/>
    <w:basedOn w:val="Normal"/>
    <w:uiPriority w:val="34"/>
    <w:qFormat/>
    <w:rsid w:val="001710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61BB"/>
    <w:pPr>
      <w:spacing w:after="30" w:line="240" w:lineRule="auto"/>
      <w:outlineLvl w:val="0"/>
    </w:pPr>
    <w:rPr>
      <w:rFonts w:ascii="Times New Roman" w:eastAsia="Times New Roman" w:hAnsi="Times New Roman" w:cs="Times New Roman"/>
      <w:b/>
      <w:bCs/>
      <w:color w:val="B41376"/>
      <w:spacing w:val="2"/>
      <w:kern w:val="36"/>
      <w:sz w:val="29"/>
      <w:szCs w:val="2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4D0A"/>
    <w:rPr>
      <w:strike w:val="0"/>
      <w:dstrike w:val="0"/>
      <w:color w:val="428BCA"/>
      <w:u w:val="none"/>
      <w:effect w:val="none"/>
    </w:rPr>
  </w:style>
  <w:style w:type="character" w:customStyle="1" w:styleId="sden">
    <w:name w:val="s_den"/>
    <w:basedOn w:val="DefaultParagraphFont"/>
    <w:rsid w:val="00F84D0A"/>
  </w:style>
  <w:style w:type="character" w:customStyle="1" w:styleId="shdr">
    <w:name w:val="s_hdr"/>
    <w:basedOn w:val="DefaultParagraphFont"/>
    <w:rsid w:val="00F84D0A"/>
  </w:style>
  <w:style w:type="character" w:customStyle="1" w:styleId="semtttl">
    <w:name w:val="s_emt_ttl"/>
    <w:basedOn w:val="DefaultParagraphFont"/>
    <w:rsid w:val="00F84D0A"/>
  </w:style>
  <w:style w:type="character" w:customStyle="1" w:styleId="semtbdy">
    <w:name w:val="s_emt_bdy"/>
    <w:basedOn w:val="DefaultParagraphFont"/>
    <w:rsid w:val="00F84D0A"/>
  </w:style>
  <w:style w:type="character" w:customStyle="1" w:styleId="spubttl">
    <w:name w:val="s_pub_ttl"/>
    <w:basedOn w:val="DefaultParagraphFont"/>
    <w:rsid w:val="00F84D0A"/>
  </w:style>
  <w:style w:type="character" w:customStyle="1" w:styleId="spubbdy">
    <w:name w:val="s_pub_bdy"/>
    <w:basedOn w:val="DefaultParagraphFont"/>
    <w:rsid w:val="00F84D0A"/>
  </w:style>
  <w:style w:type="character" w:customStyle="1" w:styleId="spar">
    <w:name w:val="s_par"/>
    <w:basedOn w:val="DefaultParagraphFont"/>
    <w:rsid w:val="00F84D0A"/>
  </w:style>
  <w:style w:type="character" w:customStyle="1" w:styleId="tagcollapsed">
    <w:name w:val="tag_collapsed"/>
    <w:basedOn w:val="DefaultParagraphFont"/>
    <w:rsid w:val="00F84D0A"/>
  </w:style>
  <w:style w:type="character" w:customStyle="1" w:styleId="sartttl">
    <w:name w:val="s_art_ttl"/>
    <w:basedOn w:val="DefaultParagraphFont"/>
    <w:rsid w:val="00F84D0A"/>
  </w:style>
  <w:style w:type="character" w:customStyle="1" w:styleId="slgi">
    <w:name w:val="s_lgi"/>
    <w:basedOn w:val="DefaultParagraphFont"/>
    <w:rsid w:val="00F84D0A"/>
  </w:style>
  <w:style w:type="character" w:customStyle="1" w:styleId="slit">
    <w:name w:val="s_lit"/>
    <w:basedOn w:val="DefaultParagraphFont"/>
    <w:rsid w:val="00F84D0A"/>
  </w:style>
  <w:style w:type="character" w:customStyle="1" w:styleId="slitttl">
    <w:name w:val="s_lit_ttl"/>
    <w:basedOn w:val="DefaultParagraphFont"/>
    <w:rsid w:val="00F84D0A"/>
  </w:style>
  <w:style w:type="character" w:customStyle="1" w:styleId="slitbdy">
    <w:name w:val="s_lit_bdy"/>
    <w:basedOn w:val="DefaultParagraphFont"/>
    <w:rsid w:val="00F84D0A"/>
  </w:style>
  <w:style w:type="character" w:customStyle="1" w:styleId="slitshort">
    <w:name w:val="s_lit_short"/>
    <w:basedOn w:val="DefaultParagraphFont"/>
    <w:rsid w:val="00F84D0A"/>
  </w:style>
  <w:style w:type="character" w:customStyle="1" w:styleId="ssmnpar">
    <w:name w:val="s_smn_par"/>
    <w:basedOn w:val="DefaultParagraphFont"/>
    <w:rsid w:val="00F84D0A"/>
  </w:style>
  <w:style w:type="character" w:customStyle="1" w:styleId="sanxttl">
    <w:name w:val="s_anx_ttl"/>
    <w:basedOn w:val="DefaultParagraphFont"/>
    <w:rsid w:val="00F84D0A"/>
  </w:style>
  <w:style w:type="character" w:customStyle="1" w:styleId="sref">
    <w:name w:val="s_ref"/>
    <w:basedOn w:val="DefaultParagraphFont"/>
    <w:rsid w:val="00F84D0A"/>
  </w:style>
  <w:style w:type="character" w:customStyle="1" w:styleId="sntattl">
    <w:name w:val="s_nta_ttl"/>
    <w:basedOn w:val="DefaultParagraphFont"/>
    <w:rsid w:val="005B109A"/>
  </w:style>
  <w:style w:type="character" w:customStyle="1" w:styleId="sntashort">
    <w:name w:val="s_nta_short"/>
    <w:basedOn w:val="DefaultParagraphFont"/>
    <w:rsid w:val="005B109A"/>
  </w:style>
  <w:style w:type="character" w:customStyle="1" w:styleId="sntapar">
    <w:name w:val="s_nta_par"/>
    <w:basedOn w:val="DefaultParagraphFont"/>
    <w:rsid w:val="005B109A"/>
  </w:style>
  <w:style w:type="character" w:customStyle="1" w:styleId="spct">
    <w:name w:val="s_pct"/>
    <w:basedOn w:val="DefaultParagraphFont"/>
    <w:rsid w:val="005B109A"/>
  </w:style>
  <w:style w:type="character" w:customStyle="1" w:styleId="spctttl">
    <w:name w:val="s_pct_ttl"/>
    <w:basedOn w:val="DefaultParagraphFont"/>
    <w:rsid w:val="005B109A"/>
  </w:style>
  <w:style w:type="character" w:customStyle="1" w:styleId="spctbdy">
    <w:name w:val="s_pct_bdy"/>
    <w:basedOn w:val="DefaultParagraphFont"/>
    <w:rsid w:val="005B109A"/>
  </w:style>
  <w:style w:type="character" w:customStyle="1" w:styleId="spctshort">
    <w:name w:val="s_pct_short"/>
    <w:basedOn w:val="DefaultParagraphFont"/>
    <w:rsid w:val="005B109A"/>
  </w:style>
  <w:style w:type="character" w:customStyle="1" w:styleId="saln">
    <w:name w:val="s_aln"/>
    <w:basedOn w:val="DefaultParagraphFont"/>
    <w:rsid w:val="005B109A"/>
  </w:style>
  <w:style w:type="character" w:customStyle="1" w:styleId="salnttl">
    <w:name w:val="s_aln_ttl"/>
    <w:basedOn w:val="DefaultParagraphFont"/>
    <w:rsid w:val="005B109A"/>
  </w:style>
  <w:style w:type="character" w:customStyle="1" w:styleId="salnbdy">
    <w:name w:val="s_aln_bdy"/>
    <w:basedOn w:val="DefaultParagraphFont"/>
    <w:rsid w:val="005B109A"/>
  </w:style>
  <w:style w:type="paragraph" w:styleId="BalloonText">
    <w:name w:val="Balloon Text"/>
    <w:basedOn w:val="Normal"/>
    <w:link w:val="BalloonTextChar"/>
    <w:uiPriority w:val="99"/>
    <w:semiHidden/>
    <w:unhideWhenUsed/>
    <w:rsid w:val="00C64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A1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461BB"/>
    <w:rPr>
      <w:rFonts w:ascii="Times New Roman" w:eastAsia="Times New Roman" w:hAnsi="Times New Roman" w:cs="Times New Roman"/>
      <w:b/>
      <w:bCs/>
      <w:color w:val="B41376"/>
      <w:spacing w:val="2"/>
      <w:kern w:val="36"/>
      <w:sz w:val="29"/>
      <w:szCs w:val="29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461B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atus-holiday1">
    <w:name w:val="status-holiday1"/>
    <w:basedOn w:val="DefaultParagraphFont"/>
    <w:rsid w:val="003461BB"/>
    <w:rPr>
      <w:color w:val="D0021B"/>
    </w:rPr>
  </w:style>
  <w:style w:type="character" w:customStyle="1" w:styleId="date-display-single">
    <w:name w:val="date-display-single"/>
    <w:basedOn w:val="DefaultParagraphFont"/>
    <w:rsid w:val="003461BB"/>
  </w:style>
  <w:style w:type="paragraph" w:styleId="ListParagraph">
    <w:name w:val="List Paragraph"/>
    <w:basedOn w:val="Normal"/>
    <w:uiPriority w:val="34"/>
    <w:qFormat/>
    <w:rsid w:val="00171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432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913842">
                                      <w:marLeft w:val="0"/>
                                      <w:marRight w:val="0"/>
                                      <w:marTop w:val="0"/>
                                      <w:marBottom w:val="9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75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37064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853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724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23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86966">
                                      <w:marLeft w:val="0"/>
                                      <w:marRight w:val="0"/>
                                      <w:marTop w:val="0"/>
                                      <w:marBottom w:val="9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59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205292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36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693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69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41908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89589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3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8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157988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881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9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68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8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564">
                                      <w:marLeft w:val="0"/>
                                      <w:marRight w:val="0"/>
                                      <w:marTop w:val="0"/>
                                      <w:marBottom w:val="9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71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18994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0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145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83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9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12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615</Words>
  <Characters>3570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Vlasceanu</dc:creator>
  <cp:lastModifiedBy>Albert</cp:lastModifiedBy>
  <cp:revision>11</cp:revision>
  <cp:lastPrinted>2021-01-04T10:54:00Z</cp:lastPrinted>
  <dcterms:created xsi:type="dcterms:W3CDTF">2021-01-14T15:37:00Z</dcterms:created>
  <dcterms:modified xsi:type="dcterms:W3CDTF">2021-01-14T16:01:00Z</dcterms:modified>
</cp:coreProperties>
</file>